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INVITATION FOR BIDS</w:t>
      </w:r>
    </w:p>
    <w:p w:rsidR="009214FF" w:rsidRDefault="009214FF" w:rsidP="0045289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i/>
          <w:iCs/>
          <w:color w:val="000000"/>
        </w:rPr>
        <w:t>COUNTRY</w:t>
      </w:r>
      <w:r>
        <w:rPr>
          <w:rStyle w:val="Strong"/>
          <w:color w:val="000000"/>
        </w:rPr>
        <w:t>                             PAKISTAN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ind w:left="2790" w:hanging="2790"/>
        <w:rPr>
          <w:color w:val="000000"/>
        </w:rPr>
      </w:pPr>
      <w:r>
        <w:rPr>
          <w:rStyle w:val="Strong"/>
          <w:i/>
          <w:iCs/>
          <w:color w:val="000000"/>
        </w:rPr>
        <w:t>NAME OF PROJECT</w:t>
      </w:r>
      <w:r>
        <w:rPr>
          <w:rStyle w:val="Strong"/>
          <w:color w:val="000000"/>
        </w:rPr>
        <w:t>          BALOCHISTAN INTEGRATED WATER RESOURCES MANAGEMENT &amp; DEVELOPMENT PROJECT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Strong"/>
          <w:i/>
          <w:iCs/>
          <w:color w:val="000000"/>
        </w:rPr>
        <w:t>Loan No.</w:t>
      </w:r>
      <w:proofErr w:type="gramEnd"/>
      <w:r>
        <w:rPr>
          <w:color w:val="000000"/>
        </w:rPr>
        <w:t>                                </w:t>
      </w:r>
      <w:r>
        <w:rPr>
          <w:rStyle w:val="Strong"/>
          <w:color w:val="000000"/>
        </w:rPr>
        <w:t>5885-PAK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ind w:left="2790" w:hanging="2790"/>
        <w:rPr>
          <w:color w:val="000000"/>
        </w:rPr>
      </w:pPr>
      <w:r>
        <w:rPr>
          <w:rStyle w:val="Strong"/>
          <w:color w:val="000000"/>
        </w:rPr>
        <w:t>Contract Title:                     CONSTRUCTION OF GUNDACHA NURG HINGRI INTEGRATED SCHEME DISTRICT LASBELA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Strong"/>
          <w:color w:val="000000"/>
        </w:rPr>
        <w:t>Reference No</w:t>
      </w:r>
      <w:r>
        <w:rPr>
          <w:color w:val="000000"/>
        </w:rPr>
        <w:t>.                      </w:t>
      </w:r>
      <w:r>
        <w:rPr>
          <w:rStyle w:val="Strong"/>
          <w:color w:val="000000"/>
        </w:rPr>
        <w:t>PK-PMU-BIWRMDP-14453-CW-RFB</w:t>
      </w:r>
    </w:p>
    <w:p w:rsid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                                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>The </w:t>
      </w:r>
      <w:r w:rsidRPr="00452894">
        <w:rPr>
          <w:rStyle w:val="Emphasis"/>
          <w:i w:val="0"/>
          <w:color w:val="000000"/>
        </w:rPr>
        <w:t xml:space="preserve">Government of </w:t>
      </w:r>
      <w:proofErr w:type="spellStart"/>
      <w:r w:rsidRPr="00452894">
        <w:rPr>
          <w:rStyle w:val="Emphasis"/>
          <w:i w:val="0"/>
          <w:color w:val="000000"/>
        </w:rPr>
        <w:t>Balochistan</w:t>
      </w:r>
      <w:proofErr w:type="spellEnd"/>
      <w:r w:rsidRPr="00452894">
        <w:rPr>
          <w:rStyle w:val="Emphasis"/>
          <w:i w:val="0"/>
          <w:color w:val="000000"/>
        </w:rPr>
        <w:t xml:space="preserve"> has received</w:t>
      </w:r>
      <w:r w:rsidRPr="00452894">
        <w:rPr>
          <w:color w:val="000000"/>
        </w:rPr>
        <w:t xml:space="preserve"> financing from the World Bank towards the cost of </w:t>
      </w:r>
      <w:proofErr w:type="spellStart"/>
      <w:r w:rsidRPr="00452894">
        <w:rPr>
          <w:color w:val="000000"/>
        </w:rPr>
        <w:t>Balochistan</w:t>
      </w:r>
      <w:proofErr w:type="spellEnd"/>
      <w:r w:rsidRPr="00452894">
        <w:rPr>
          <w:color w:val="000000"/>
        </w:rPr>
        <w:t xml:space="preserve"> Integrated Water Resources Management &amp; Development Project and intends to apply part of the proceeds toward payments under the contract for Construction of </w:t>
      </w:r>
      <w:proofErr w:type="spellStart"/>
      <w:r w:rsidRPr="00452894">
        <w:rPr>
          <w:color w:val="000000"/>
        </w:rPr>
        <w:t>Gundacha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Nurg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Hingri</w:t>
      </w:r>
      <w:proofErr w:type="spellEnd"/>
      <w:r w:rsidRPr="00452894">
        <w:rPr>
          <w:color w:val="000000"/>
        </w:rPr>
        <w:t xml:space="preserve"> Integrated Scheme.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 xml:space="preserve">The Project Director, </w:t>
      </w:r>
      <w:proofErr w:type="spellStart"/>
      <w:r w:rsidRPr="00452894">
        <w:rPr>
          <w:color w:val="000000"/>
        </w:rPr>
        <w:t>Balochistan</w:t>
      </w:r>
      <w:proofErr w:type="spellEnd"/>
      <w:r w:rsidRPr="00452894">
        <w:rPr>
          <w:color w:val="000000"/>
        </w:rPr>
        <w:t xml:space="preserve"> Integrated Water Resources Management &amp; Development Project now invites sealed bids from eligible bidders for Construction of </w:t>
      </w:r>
      <w:proofErr w:type="spellStart"/>
      <w:r w:rsidRPr="00452894">
        <w:rPr>
          <w:color w:val="000000"/>
        </w:rPr>
        <w:t>Gundacha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Nurg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Hingri</w:t>
      </w:r>
      <w:proofErr w:type="spellEnd"/>
      <w:r w:rsidRPr="00452894">
        <w:rPr>
          <w:color w:val="000000"/>
        </w:rPr>
        <w:t xml:space="preserve"> Integrated Scheme. The </w:t>
      </w:r>
      <w:proofErr w:type="spellStart"/>
      <w:r w:rsidRPr="00452894">
        <w:rPr>
          <w:color w:val="000000"/>
        </w:rPr>
        <w:t>Gundacha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Nurg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Hingri</w:t>
      </w:r>
      <w:proofErr w:type="spellEnd"/>
      <w:r w:rsidRPr="00452894">
        <w:rPr>
          <w:color w:val="000000"/>
        </w:rPr>
        <w:t xml:space="preserve"> Integrated Scheme comprises of Construction of </w:t>
      </w:r>
      <w:proofErr w:type="spellStart"/>
      <w:r w:rsidRPr="00452894">
        <w:rPr>
          <w:color w:val="000000"/>
        </w:rPr>
        <w:t>Gundacha</w:t>
      </w:r>
      <w:proofErr w:type="spellEnd"/>
      <w:r w:rsidRPr="00452894">
        <w:rPr>
          <w:color w:val="000000"/>
        </w:rPr>
        <w:t xml:space="preserve"> Weir and Rehabilitation of </w:t>
      </w:r>
      <w:proofErr w:type="spellStart"/>
      <w:r w:rsidRPr="00452894">
        <w:rPr>
          <w:color w:val="000000"/>
        </w:rPr>
        <w:t>Nurg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Hingri</w:t>
      </w:r>
      <w:proofErr w:type="spellEnd"/>
      <w:r w:rsidRPr="00452894">
        <w:rPr>
          <w:color w:val="000000"/>
        </w:rPr>
        <w:t xml:space="preserve"> Weir including conveyance system and associated structures all proposed to be completed in a period of 30 months.  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>Bidding will be conducted through the International Competitive Bidding procedures as specified in the World Bank’s </w:t>
      </w:r>
      <w:r w:rsidRPr="00452894">
        <w:rPr>
          <w:rStyle w:val="Emphasis"/>
          <w:i w:val="0"/>
          <w:color w:val="000000"/>
        </w:rPr>
        <w:t>Guidelines: Procurement of Goods, Works and Non-Consulting Services under IBRD Loans and IDA Credits &amp; Grants by World Bank Borrowers</w:t>
      </w:r>
      <w:r w:rsidRPr="00452894">
        <w:rPr>
          <w:color w:val="000000"/>
        </w:rPr>
        <w:t xml:space="preserve"> January 2011 revised July 2014 (“Procurement Guidelines”), and </w:t>
      </w:r>
      <w:proofErr w:type="gramStart"/>
      <w:r w:rsidRPr="00452894">
        <w:rPr>
          <w:color w:val="000000"/>
        </w:rPr>
        <w:t>is</w:t>
      </w:r>
      <w:proofErr w:type="gramEnd"/>
      <w:r w:rsidRPr="00452894">
        <w:rPr>
          <w:color w:val="000000"/>
        </w:rPr>
        <w:t xml:space="preserve"> open to all eligible bidders as defined in the Procurement Guidelines. In addition, please refer to paragraphs 1.6 and 1.7 setting forth the World Bank’s policy on conflict of interest.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 xml:space="preserve">Interested eligible bidders may obtain further information from Office of the Project Director </w:t>
      </w:r>
      <w:proofErr w:type="spellStart"/>
      <w:r w:rsidRPr="00452894">
        <w:rPr>
          <w:color w:val="000000"/>
        </w:rPr>
        <w:t>Balochistan</w:t>
      </w:r>
      <w:proofErr w:type="spellEnd"/>
      <w:r w:rsidRPr="00452894">
        <w:rPr>
          <w:color w:val="000000"/>
        </w:rPr>
        <w:t xml:space="preserve"> Integrated Water Resources Management &amp; Development Project and inspect the bidding documents during office hours (</w:t>
      </w:r>
      <w:r w:rsidRPr="00452894">
        <w:rPr>
          <w:rStyle w:val="Emphasis"/>
          <w:i w:val="0"/>
          <w:color w:val="000000"/>
        </w:rPr>
        <w:t>0900 to 1700 hours)</w:t>
      </w:r>
      <w:r w:rsidRPr="00452894">
        <w:rPr>
          <w:color w:val="000000"/>
        </w:rPr>
        <w:t> at the address given below.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 xml:space="preserve">A complete set of bidding documents in English Language may be purchased by interested eligible bidders upon submission of a written application to the address below and upon payment of a nonrefundable fee of Pak Rupees Ten Thousand (Rs. 10,000/-). The method of payment will be submission of a Bank </w:t>
      </w:r>
      <w:proofErr w:type="spellStart"/>
      <w:r w:rsidRPr="00452894">
        <w:rPr>
          <w:color w:val="000000"/>
        </w:rPr>
        <w:t>Challan</w:t>
      </w:r>
      <w:proofErr w:type="spellEnd"/>
      <w:r w:rsidRPr="00452894">
        <w:rPr>
          <w:color w:val="000000"/>
        </w:rPr>
        <w:t xml:space="preserve"> in National Bank of Pakistan in head of account C03434. The document will be sent by courier or can be collected by hand from the address given below.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>Bids must be delivered to the address below on or before </w:t>
      </w:r>
      <w:r w:rsidRPr="00452894">
        <w:rPr>
          <w:rStyle w:val="Emphasis"/>
          <w:i w:val="0"/>
          <w:color w:val="000000"/>
        </w:rPr>
        <w:t>July 20, 2017, at 14:00 hours.</w:t>
      </w:r>
      <w:r w:rsidRPr="00452894">
        <w:rPr>
          <w:color w:val="000000"/>
        </w:rPr>
        <w:t xml:space="preserve"> Electronic bidding will not be permitted. Late bids will be rejected. Bids will be publicly </w:t>
      </w:r>
      <w:r w:rsidRPr="00452894">
        <w:rPr>
          <w:color w:val="000000"/>
        </w:rPr>
        <w:lastRenderedPageBreak/>
        <w:t>opened in the presence of the bidders’ designated representatives and anyone who chooses to attend at the address below on July 20, 2017 at 15:00 hours.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894">
        <w:rPr>
          <w:color w:val="000000"/>
        </w:rPr>
        <w:t>All bids must be accompanied by a Bid Security of 2% of the quoted amount in Pak Rupees.  The address referred to above is: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 xml:space="preserve">Attn: Engr. Abdul </w:t>
      </w:r>
      <w:proofErr w:type="spellStart"/>
      <w:r w:rsidRPr="00452894">
        <w:rPr>
          <w:color w:val="000000"/>
        </w:rPr>
        <w:t>Hameed</w:t>
      </w:r>
      <w:proofErr w:type="spellEnd"/>
      <w:r w:rsidRPr="00452894">
        <w:rPr>
          <w:color w:val="000000"/>
        </w:rPr>
        <w:t xml:space="preserve"> </w:t>
      </w:r>
      <w:proofErr w:type="spellStart"/>
      <w:r w:rsidRPr="00452894">
        <w:rPr>
          <w:color w:val="000000"/>
        </w:rPr>
        <w:t>Mengal</w:t>
      </w:r>
      <w:proofErr w:type="spellEnd"/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>Office of the Project Director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52894">
        <w:rPr>
          <w:color w:val="000000"/>
        </w:rPr>
        <w:t>Balochistan</w:t>
      </w:r>
      <w:proofErr w:type="spellEnd"/>
      <w:r w:rsidRPr="00452894">
        <w:rPr>
          <w:color w:val="000000"/>
        </w:rPr>
        <w:t xml:space="preserve"> Integrated Water Resources Management &amp; Development Project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 xml:space="preserve">18-B Jinnah Town </w:t>
      </w:r>
      <w:proofErr w:type="spellStart"/>
      <w:r w:rsidRPr="00452894">
        <w:rPr>
          <w:color w:val="000000"/>
        </w:rPr>
        <w:t>Samungli</w:t>
      </w:r>
      <w:proofErr w:type="spellEnd"/>
      <w:r w:rsidRPr="00452894">
        <w:rPr>
          <w:color w:val="000000"/>
        </w:rPr>
        <w:t xml:space="preserve"> Road Quetta Pakistan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>Post Code: 87300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>Tel: +92-81-2870705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>Fax: +92-81-2870704</w:t>
      </w:r>
    </w:p>
    <w:p w:rsidR="00452894" w:rsidRPr="00452894" w:rsidRDefault="00452894" w:rsidP="004528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2894">
        <w:rPr>
          <w:color w:val="000000"/>
        </w:rPr>
        <w:t>Email:</w:t>
      </w:r>
      <w:r w:rsidRPr="00452894">
        <w:rPr>
          <w:rStyle w:val="apple-converted-space"/>
          <w:color w:val="000000"/>
        </w:rPr>
        <w:t> </w:t>
      </w:r>
      <w:hyperlink r:id="rId4" w:tgtFrame="_blank" w:history="1">
        <w:r w:rsidRPr="00452894">
          <w:rPr>
            <w:rStyle w:val="Hyperlink"/>
            <w:color w:val="954F72"/>
          </w:rPr>
          <w:t>biwrmdp@gmail.com</w:t>
        </w:r>
      </w:hyperlink>
    </w:p>
    <w:p w:rsidR="00ED22FE" w:rsidRDefault="00ED22FE"/>
    <w:sectPr w:rsidR="00ED22FE" w:rsidSect="00ED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2894"/>
    <w:rsid w:val="00294FE9"/>
    <w:rsid w:val="00452894"/>
    <w:rsid w:val="009214FF"/>
    <w:rsid w:val="00D02288"/>
    <w:rsid w:val="00ED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894"/>
    <w:rPr>
      <w:b/>
      <w:bCs/>
    </w:rPr>
  </w:style>
  <w:style w:type="character" w:styleId="Emphasis">
    <w:name w:val="Emphasis"/>
    <w:basedOn w:val="DefaultParagraphFont"/>
    <w:uiPriority w:val="20"/>
    <w:qFormat/>
    <w:rsid w:val="00452894"/>
    <w:rPr>
      <w:i/>
      <w:iCs/>
    </w:rPr>
  </w:style>
  <w:style w:type="character" w:customStyle="1" w:styleId="apple-converted-space">
    <w:name w:val="apple-converted-space"/>
    <w:basedOn w:val="DefaultParagraphFont"/>
    <w:rsid w:val="00452894"/>
  </w:style>
  <w:style w:type="character" w:styleId="Hyperlink">
    <w:name w:val="Hyperlink"/>
    <w:basedOn w:val="DefaultParagraphFont"/>
    <w:uiPriority w:val="99"/>
    <w:semiHidden/>
    <w:unhideWhenUsed/>
    <w:rsid w:val="00452894"/>
    <w:rPr>
      <w:color w:val="0000FF"/>
      <w:u w:val="single"/>
    </w:rPr>
  </w:style>
  <w:style w:type="paragraph" w:customStyle="1" w:styleId="yiv5075249036msonormal">
    <w:name w:val="yiv5075249036msonormal"/>
    <w:basedOn w:val="Normal"/>
    <w:rsid w:val="0045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wrmd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2017-05-29T09:16:00Z</cp:lastPrinted>
  <dcterms:created xsi:type="dcterms:W3CDTF">2017-05-29T09:12:00Z</dcterms:created>
  <dcterms:modified xsi:type="dcterms:W3CDTF">2017-05-29T10:54:00Z</dcterms:modified>
</cp:coreProperties>
</file>